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tabs>
          <w:tab w:val="left" w:pos="360"/>
        </w:tabs>
        <w:autoSpaceDE w:val="0"/>
        <w:snapToGrid w:val="0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D83D5F">
        <w:rPr>
          <w:rFonts w:ascii="Calibri" w:eastAsia="Times New Roman" w:hAnsi="Calibri" w:cs="Arial"/>
          <w:color w:val="auto"/>
          <w:lang w:val="pl-PL" w:eastAsia="ar-SA" w:bidi="ar-SA"/>
        </w:rPr>
        <w:t>35.41</w:t>
      </w:r>
      <w:r w:rsidR="000C1AAA" w:rsidRPr="0019777B">
        <w:rPr>
          <w:rFonts w:ascii="Calibri" w:eastAsia="Times New Roman" w:hAnsi="Calibri" w:cs="Arial"/>
          <w:color w:val="auto"/>
          <w:lang w:val="pl-PL" w:eastAsia="ar-SA" w:bidi="ar-SA"/>
        </w:rPr>
        <w:t>.2018</w:t>
      </w:r>
      <w:r w:rsidR="00D23A34" w:rsidRPr="0019777B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r w:rsidRPr="0019777B">
        <w:rPr>
          <w:rFonts w:ascii="Calibri" w:eastAsia="Times New Roman" w:hAnsi="Calibri" w:cs="Arial"/>
          <w:color w:val="auto"/>
          <w:lang w:val="pl-PL" w:eastAsia="ar-SA" w:bidi="ar-SA"/>
        </w:rPr>
        <w:t>pn.:</w:t>
      </w:r>
      <w:r w:rsidRPr="0019777B">
        <w:rPr>
          <w:rFonts w:ascii="Calibri" w:hAnsi="Calibri"/>
          <w:lang w:val="pl-PL"/>
        </w:rPr>
        <w:t xml:space="preserve"> </w:t>
      </w:r>
      <w:r w:rsidR="00193F83" w:rsidRPr="0019777B">
        <w:rPr>
          <w:rFonts w:ascii="Calibri" w:hAnsi="Calibri"/>
          <w:b/>
          <w:bCs/>
          <w:lang w:val="pl-PL"/>
        </w:rPr>
        <w:t>Budowa kanalizacji sanitarnej w</w:t>
      </w:r>
      <w:r w:rsidR="00193F83" w:rsidRPr="00193F83">
        <w:rPr>
          <w:rFonts w:ascii="Calibri" w:hAnsi="Calibri"/>
          <w:b/>
          <w:bCs/>
          <w:lang w:val="pl-PL"/>
        </w:rPr>
        <w:t xml:space="preserve"> miejscowości Bedoń Wieś</w:t>
      </w:r>
      <w:r w:rsidR="006765B7">
        <w:rPr>
          <w:rFonts w:ascii="Calibri" w:hAnsi="Calibri"/>
          <w:b/>
          <w:bCs/>
          <w:lang w:val="pl-PL"/>
        </w:rPr>
        <w:t>,</w:t>
      </w:r>
      <w:r w:rsidR="00D83D5F">
        <w:rPr>
          <w:rFonts w:ascii="Calibri" w:hAnsi="Calibri"/>
          <w:b/>
          <w:bCs/>
          <w:lang w:val="pl-PL"/>
        </w:rPr>
        <w:t xml:space="preserve"> w ramach zadania</w:t>
      </w:r>
      <w:r w:rsidR="00193F83" w:rsidRPr="00193F83">
        <w:rPr>
          <w:rFonts w:ascii="Calibri" w:hAnsi="Calibri"/>
          <w:b/>
          <w:bCs/>
          <w:lang w:val="pl-PL"/>
        </w:rPr>
        <w:t xml:space="preserve">: „Budowa kanalizacji w miejscowości Bedoń Wieś i Kraszew wraz z rozbudową sieci wodociągowej” 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przewiduję</w:t>
      </w:r>
      <w:proofErr w:type="spellStart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(em</w:t>
      </w:r>
      <w:proofErr w:type="spellEnd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y)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napToGrid w:val="0"/>
              <w:rPr>
                <w:rFonts w:ascii="Calibri" w:hAnsi="Calibri" w:cs="Arial"/>
                <w:sz w:val="18"/>
                <w:szCs w:val="18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wiadczeniu, osobach zdolnych do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lastRenderedPageBreak/>
        <w:t>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D83D5F" w:rsidRDefault="00D83D5F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bookmarkStart w:id="0" w:name="_GoBack"/>
      <w:bookmarkEnd w:id="0"/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 upoważnionej</w:t>
      </w:r>
    </w:p>
    <w:p w:rsidR="00207942" w:rsidRPr="006C7B29" w:rsidRDefault="00207942" w:rsidP="006C7B29"/>
    <w:sectPr w:rsidR="00207942" w:rsidRPr="006C7B29" w:rsidSect="00A27FA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893900"/>
      <w:docPartObj>
        <w:docPartGallery w:val="Page Numbers (Bottom of Page)"/>
        <w:docPartUnique/>
      </w:docPartObj>
    </w:sdtPr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135A2D" w:rsidRPr="00135A2D">
          <w:rPr>
            <w:noProof/>
            <w:lang w:val="pl-PL"/>
          </w:rPr>
          <w:t>2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1484-5285-4434-A408-C6CD2CF0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</cp:lastModifiedBy>
  <cp:revision>15</cp:revision>
  <cp:lastPrinted>2018-06-19T09:20:00Z</cp:lastPrinted>
  <dcterms:created xsi:type="dcterms:W3CDTF">2017-07-23T23:20:00Z</dcterms:created>
  <dcterms:modified xsi:type="dcterms:W3CDTF">2018-09-20T18:17:00Z</dcterms:modified>
</cp:coreProperties>
</file>